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88" w:rsidRPr="002E5D7D" w:rsidRDefault="001B1188" w:rsidP="001B1188">
      <w:pPr>
        <w:pStyle w:val="20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val="tt-RU" w:eastAsia="ru-RU" w:bidi="ru-RU"/>
        </w:rPr>
      </w:pPr>
      <w:r w:rsidRPr="002E5D7D">
        <w:rPr>
          <w:color w:val="000000"/>
          <w:sz w:val="24"/>
          <w:szCs w:val="24"/>
          <w:lang w:eastAsia="ru-RU" w:bidi="ru-RU"/>
        </w:rPr>
        <w:t>Тематическ</w:t>
      </w:r>
      <w:r>
        <w:rPr>
          <w:color w:val="000000"/>
          <w:sz w:val="24"/>
          <w:szCs w:val="24"/>
          <w:lang w:eastAsia="ru-RU" w:bidi="ru-RU"/>
        </w:rPr>
        <w:t>ое планирование по курсу «Родная (русская</w:t>
      </w:r>
      <w:r w:rsidRPr="002E5D7D">
        <w:rPr>
          <w:color w:val="000000"/>
          <w:sz w:val="24"/>
          <w:szCs w:val="24"/>
          <w:lang w:eastAsia="ru-RU" w:bidi="ru-RU"/>
        </w:rPr>
        <w:t xml:space="preserve">) </w:t>
      </w:r>
      <w:r>
        <w:rPr>
          <w:color w:val="000000"/>
          <w:sz w:val="24"/>
          <w:szCs w:val="24"/>
          <w:lang w:eastAsia="ru-RU" w:bidi="ru-RU"/>
        </w:rPr>
        <w:t>литература</w:t>
      </w:r>
      <w:r w:rsidRPr="002E5D7D">
        <w:rPr>
          <w:color w:val="000000"/>
          <w:sz w:val="24"/>
          <w:szCs w:val="24"/>
          <w:lang w:eastAsia="ru-RU" w:bidi="ru-RU"/>
        </w:rPr>
        <w:t xml:space="preserve">». </w:t>
      </w:r>
      <w:r>
        <w:rPr>
          <w:color w:val="000000"/>
          <w:sz w:val="24"/>
          <w:szCs w:val="24"/>
          <w:lang w:val="tt-RU" w:eastAsia="ru-RU" w:bidi="ru-RU"/>
        </w:rPr>
        <w:t>8</w:t>
      </w:r>
      <w:r w:rsidRPr="002E5D7D">
        <w:rPr>
          <w:color w:val="000000"/>
          <w:sz w:val="24"/>
          <w:szCs w:val="24"/>
          <w:lang w:eastAsia="ru-RU" w:bidi="ru-RU"/>
        </w:rPr>
        <w:t xml:space="preserve">класс </w:t>
      </w:r>
    </w:p>
    <w:tbl>
      <w:tblPr>
        <w:tblStyle w:val="a3"/>
        <w:tblW w:w="0" w:type="auto"/>
        <w:tblLook w:val="04A0"/>
      </w:tblPr>
      <w:tblGrid>
        <w:gridCol w:w="920"/>
        <w:gridCol w:w="6706"/>
        <w:gridCol w:w="3329"/>
        <w:gridCol w:w="2282"/>
        <w:gridCol w:w="1549"/>
      </w:tblGrid>
      <w:tr w:rsidR="001B1188" w:rsidRPr="002E5D7D" w:rsidTr="00800AF1">
        <w:tc>
          <w:tcPr>
            <w:tcW w:w="920" w:type="dxa"/>
            <w:vMerge w:val="restart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6706" w:type="dxa"/>
            <w:vMerge w:val="restart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Раздел, тема</w:t>
            </w:r>
          </w:p>
        </w:tc>
        <w:tc>
          <w:tcPr>
            <w:tcW w:w="3329" w:type="dxa"/>
            <w:vMerge w:val="restart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831" w:type="dxa"/>
            <w:gridSpan w:val="2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1B1188" w:rsidRPr="002E5D7D" w:rsidTr="00800AF1">
        <w:tc>
          <w:tcPr>
            <w:tcW w:w="920" w:type="dxa"/>
            <w:vMerge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706" w:type="dxa"/>
            <w:vMerge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329" w:type="dxa"/>
            <w:vMerge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282" w:type="dxa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49" w:type="dxa"/>
          </w:tcPr>
          <w:p w:rsidR="001B1188" w:rsidRPr="002E5D7D" w:rsidRDefault="001B1188" w:rsidP="00800AF1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1B1188" w:rsidRPr="002E5D7D" w:rsidTr="00800AF1">
        <w:tc>
          <w:tcPr>
            <w:tcW w:w="920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1-2</w:t>
            </w:r>
          </w:p>
        </w:tc>
        <w:tc>
          <w:tcPr>
            <w:tcW w:w="6706" w:type="dxa"/>
          </w:tcPr>
          <w:p w:rsidR="001B1188" w:rsidRDefault="001B1188" w:rsidP="001B1188">
            <w:pPr>
              <w:pStyle w:val="23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4"/>
              </w:rPr>
              <w:t>А. Никитин «Хож</w:t>
            </w:r>
            <w:r>
              <w:rPr>
                <w:rStyle w:val="24"/>
              </w:rPr>
              <w:softHyphen/>
              <w:t xml:space="preserve">дение за три моря» </w:t>
            </w:r>
          </w:p>
        </w:tc>
        <w:tc>
          <w:tcPr>
            <w:tcW w:w="332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1B1188" w:rsidRPr="002E5D7D" w:rsidTr="00800AF1">
        <w:tc>
          <w:tcPr>
            <w:tcW w:w="920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3-5</w:t>
            </w:r>
          </w:p>
        </w:tc>
        <w:tc>
          <w:tcPr>
            <w:tcW w:w="6706" w:type="dxa"/>
          </w:tcPr>
          <w:p w:rsidR="001B1188" w:rsidRDefault="001B1188" w:rsidP="001B1188">
            <w:pPr>
              <w:pStyle w:val="23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rPr>
                <w:rStyle w:val="24"/>
              </w:rPr>
              <w:t>А.С. Пушкин «Пи</w:t>
            </w:r>
            <w:r>
              <w:rPr>
                <w:rStyle w:val="24"/>
              </w:rPr>
              <w:softHyphen/>
              <w:t xml:space="preserve">ковая дама» </w:t>
            </w:r>
          </w:p>
          <w:p w:rsidR="001B1188" w:rsidRPr="00D705AC" w:rsidRDefault="001B1188" w:rsidP="001B1188">
            <w:pPr>
              <w:spacing w:line="307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2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282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1B1188" w:rsidRPr="002E5D7D" w:rsidTr="00800AF1">
        <w:tc>
          <w:tcPr>
            <w:tcW w:w="920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6-9</w:t>
            </w:r>
          </w:p>
        </w:tc>
        <w:tc>
          <w:tcPr>
            <w:tcW w:w="6706" w:type="dxa"/>
          </w:tcPr>
          <w:p w:rsidR="001B1188" w:rsidRPr="00D705AC" w:rsidRDefault="001B1188" w:rsidP="001B1188">
            <w:pPr>
              <w:spacing w:line="307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4"/>
                <w:rFonts w:eastAsiaTheme="minorHAnsi"/>
              </w:rPr>
              <w:t>Е. Шварц «Дра</w:t>
            </w:r>
            <w:r>
              <w:rPr>
                <w:rStyle w:val="24"/>
                <w:rFonts w:eastAsiaTheme="minorHAnsi"/>
              </w:rPr>
              <w:softHyphen/>
              <w:t xml:space="preserve">кон» </w:t>
            </w:r>
          </w:p>
        </w:tc>
        <w:tc>
          <w:tcPr>
            <w:tcW w:w="332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282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1B1188" w:rsidRPr="002E5D7D" w:rsidRDefault="001B1188" w:rsidP="001B1188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6111C2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326" w:lineRule="exact"/>
              <w:ind w:firstLine="0"/>
              <w:jc w:val="both"/>
            </w:pPr>
            <w:r>
              <w:rPr>
                <w:rStyle w:val="24"/>
              </w:rPr>
              <w:t xml:space="preserve">А. Толстой «Князь Михайло Репнин»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6111C2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11-12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>А. Куприн «Л</w:t>
            </w:r>
            <w:proofErr w:type="gramStart"/>
            <w:r>
              <w:rPr>
                <w:rStyle w:val="24"/>
              </w:rPr>
              <w:t>и-</w:t>
            </w:r>
            <w:proofErr w:type="gramEnd"/>
            <w:r>
              <w:rPr>
                <w:rStyle w:val="24"/>
              </w:rPr>
              <w:t xml:space="preserve"> стригоны» (отрыв</w:t>
            </w:r>
            <w:r>
              <w:rPr>
                <w:rStyle w:val="24"/>
              </w:rPr>
              <w:softHyphen/>
              <w:t xml:space="preserve">ки)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6111C2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>И. Анненский «Де</w:t>
            </w:r>
            <w:r>
              <w:rPr>
                <w:rStyle w:val="24"/>
              </w:rPr>
              <w:softHyphen/>
              <w:t>ти», «Перед зака</w:t>
            </w:r>
            <w:r>
              <w:rPr>
                <w:rStyle w:val="24"/>
              </w:rPr>
              <w:softHyphen/>
              <w:t>том», «Только мыслей и слов» (1ч.)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AC1778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 xml:space="preserve">А. </w:t>
            </w:r>
            <w:proofErr w:type="gramStart"/>
            <w:r>
              <w:rPr>
                <w:rStyle w:val="24"/>
              </w:rPr>
              <w:t>Белый</w:t>
            </w:r>
            <w:proofErr w:type="gramEnd"/>
            <w:r>
              <w:rPr>
                <w:rStyle w:val="24"/>
              </w:rPr>
              <w:t xml:space="preserve"> «Из окон вагона», «Тройка», «Родине»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6706" w:type="dxa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 xml:space="preserve">Ю. Кузнецов «Атомная сказка»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6706" w:type="dxa"/>
          </w:tcPr>
          <w:p w:rsidR="00E359A9" w:rsidRDefault="00E359A9" w:rsidP="00E359A9">
            <w:pPr>
              <w:spacing w:line="307" w:lineRule="exact"/>
              <w:jc w:val="both"/>
              <w:rPr>
                <w:rStyle w:val="24"/>
                <w:rFonts w:eastAsiaTheme="minorHAnsi"/>
              </w:rPr>
            </w:pPr>
            <w:r>
              <w:rPr>
                <w:rStyle w:val="24"/>
                <w:rFonts w:eastAsiaTheme="minorHAnsi"/>
              </w:rPr>
              <w:t>Б. Пастернак «Ко</w:t>
            </w:r>
            <w:r>
              <w:rPr>
                <w:rStyle w:val="24"/>
                <w:rFonts w:eastAsiaTheme="minorHAnsi"/>
              </w:rPr>
              <w:softHyphen/>
              <w:t xml:space="preserve">гда разгуляется»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17-19</w:t>
            </w:r>
          </w:p>
        </w:tc>
        <w:tc>
          <w:tcPr>
            <w:tcW w:w="6706" w:type="dxa"/>
          </w:tcPr>
          <w:p w:rsidR="00E359A9" w:rsidRDefault="00E359A9" w:rsidP="00E359A9">
            <w:pPr>
              <w:spacing w:line="307" w:lineRule="exact"/>
              <w:jc w:val="both"/>
              <w:rPr>
                <w:rStyle w:val="24"/>
                <w:rFonts w:eastAsiaTheme="minorHAnsi"/>
              </w:rPr>
            </w:pPr>
            <w:r>
              <w:rPr>
                <w:rStyle w:val="24"/>
                <w:rFonts w:eastAsiaTheme="minorHAnsi"/>
              </w:rPr>
              <w:t>Л. Кассиль «Доро</w:t>
            </w:r>
            <w:r>
              <w:rPr>
                <w:rStyle w:val="24"/>
                <w:rFonts w:eastAsiaTheme="minorHAnsi"/>
              </w:rPr>
              <w:softHyphen/>
              <w:t>гие мои мальчиш</w:t>
            </w:r>
            <w:r>
              <w:rPr>
                <w:rStyle w:val="24"/>
                <w:rFonts w:eastAsiaTheme="minorHAnsi"/>
              </w:rPr>
              <w:softHyphen/>
              <w:t xml:space="preserve">ки» </w:t>
            </w:r>
          </w:p>
        </w:tc>
        <w:tc>
          <w:tcPr>
            <w:tcW w:w="3329" w:type="dxa"/>
          </w:tcPr>
          <w:p w:rsidR="00E359A9" w:rsidRP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20-21</w:t>
            </w:r>
          </w:p>
        </w:tc>
        <w:tc>
          <w:tcPr>
            <w:tcW w:w="6706" w:type="dxa"/>
          </w:tcPr>
          <w:p w:rsidR="00E359A9" w:rsidRDefault="00E359A9" w:rsidP="00E359A9">
            <w:pPr>
              <w:spacing w:line="307" w:lineRule="exact"/>
              <w:jc w:val="both"/>
              <w:rPr>
                <w:rStyle w:val="24"/>
                <w:rFonts w:eastAsiaTheme="minorHAnsi"/>
              </w:rPr>
            </w:pPr>
            <w:r>
              <w:rPr>
                <w:rStyle w:val="24"/>
                <w:rFonts w:eastAsiaTheme="minorHAnsi"/>
              </w:rPr>
              <w:t>Ю. Казаков «Ар</w:t>
            </w:r>
            <w:proofErr w:type="gramStart"/>
            <w:r>
              <w:rPr>
                <w:rStyle w:val="24"/>
                <w:rFonts w:eastAsiaTheme="minorHAnsi"/>
              </w:rPr>
              <w:t>к-</w:t>
            </w:r>
            <w:proofErr w:type="gramEnd"/>
            <w:r>
              <w:rPr>
                <w:rStyle w:val="24"/>
                <w:rFonts w:eastAsiaTheme="minorHAnsi"/>
              </w:rPr>
              <w:t xml:space="preserve"> тур-гончий пёс»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22-24</w:t>
            </w:r>
          </w:p>
        </w:tc>
        <w:tc>
          <w:tcPr>
            <w:tcW w:w="6706" w:type="dxa"/>
          </w:tcPr>
          <w:p w:rsidR="00E359A9" w:rsidRDefault="00E359A9" w:rsidP="00E359A9">
            <w:pPr>
              <w:spacing w:line="307" w:lineRule="exact"/>
              <w:jc w:val="both"/>
              <w:rPr>
                <w:rStyle w:val="24"/>
                <w:rFonts w:eastAsiaTheme="minorHAnsi"/>
              </w:rPr>
            </w:pPr>
            <w:r>
              <w:rPr>
                <w:rStyle w:val="24"/>
                <w:rFonts w:eastAsiaTheme="minorHAnsi"/>
              </w:rPr>
              <w:t>А. Алексин «Безумная Евдо</w:t>
            </w:r>
            <w:r>
              <w:rPr>
                <w:rStyle w:val="24"/>
                <w:rFonts w:eastAsiaTheme="minorHAnsi"/>
              </w:rPr>
              <w:softHyphen/>
              <w:t>кия» или другое произведение п</w:t>
            </w:r>
            <w:proofErr w:type="gramStart"/>
            <w:r>
              <w:rPr>
                <w:rStyle w:val="24"/>
                <w:rFonts w:eastAsiaTheme="minorHAnsi"/>
              </w:rPr>
              <w:t>и-</w:t>
            </w:r>
            <w:proofErr w:type="gramEnd"/>
            <w:r>
              <w:rPr>
                <w:rStyle w:val="24"/>
                <w:rFonts w:eastAsiaTheme="minorHAnsi"/>
              </w:rPr>
              <w:t xml:space="preserve"> сателя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6706" w:type="dxa"/>
          </w:tcPr>
          <w:p w:rsidR="00E359A9" w:rsidRDefault="00E359A9" w:rsidP="00E359A9">
            <w:pPr>
              <w:spacing w:line="307" w:lineRule="exact"/>
              <w:jc w:val="both"/>
              <w:rPr>
                <w:rStyle w:val="24"/>
                <w:rFonts w:eastAsiaTheme="minorHAnsi"/>
              </w:rPr>
            </w:pPr>
            <w:r>
              <w:rPr>
                <w:rStyle w:val="24"/>
                <w:rFonts w:eastAsiaTheme="minorHAnsi"/>
              </w:rPr>
              <w:t>В. Высоцкий «А он не вернулся из боя», «Братские могилы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800AF1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6706" w:type="dxa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>И. Шмелёв «Мар</w:t>
            </w:r>
            <w:r>
              <w:rPr>
                <w:rStyle w:val="24"/>
              </w:rPr>
              <w:softHyphen/>
              <w:t xml:space="preserve">тын и Кинга» 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F06C1D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27-29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 xml:space="preserve">Е. Мурашова «Класс коррекции» </w:t>
            </w:r>
            <w:r>
              <w:rPr>
                <w:rStyle w:val="24"/>
              </w:rPr>
              <w:tab/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F06C1D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30-32</w:t>
            </w:r>
          </w:p>
        </w:tc>
        <w:tc>
          <w:tcPr>
            <w:tcW w:w="6706" w:type="dxa"/>
            <w:vAlign w:val="bottom"/>
          </w:tcPr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4"/>
              </w:rPr>
              <w:t>Е. Рудашевский «Куда уходит к</w:t>
            </w:r>
            <w:proofErr w:type="gramStart"/>
            <w:r>
              <w:rPr>
                <w:rStyle w:val="24"/>
              </w:rPr>
              <w:t>у-</w:t>
            </w:r>
            <w:proofErr w:type="gramEnd"/>
            <w:r>
              <w:rPr>
                <w:rStyle w:val="24"/>
              </w:rPr>
              <w:t xml:space="preserve"> муткан» </w:t>
            </w:r>
          </w:p>
          <w:p w:rsid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  <w:rPr>
                <w:rStyle w:val="24"/>
              </w:rPr>
            </w:pP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E359A9" w:rsidRPr="002E5D7D" w:rsidTr="00F06C1D">
        <w:tc>
          <w:tcPr>
            <w:tcW w:w="920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33-34</w:t>
            </w:r>
          </w:p>
        </w:tc>
        <w:tc>
          <w:tcPr>
            <w:tcW w:w="6706" w:type="dxa"/>
            <w:vAlign w:val="bottom"/>
          </w:tcPr>
          <w:p w:rsidR="00E359A9" w:rsidRPr="00E359A9" w:rsidRDefault="00E359A9" w:rsidP="00E359A9">
            <w:pPr>
              <w:pStyle w:val="23"/>
              <w:shd w:val="clear" w:color="auto" w:fill="auto"/>
              <w:spacing w:before="0" w:after="0" w:line="298" w:lineRule="exact"/>
              <w:ind w:firstLine="0"/>
              <w:jc w:val="left"/>
              <w:rPr>
                <w:rStyle w:val="24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>
              <w:rPr>
                <w:rStyle w:val="24"/>
              </w:rPr>
              <w:t>Д. Доцук «Голос»</w:t>
            </w:r>
          </w:p>
        </w:tc>
        <w:tc>
          <w:tcPr>
            <w:tcW w:w="3329" w:type="dxa"/>
          </w:tcPr>
          <w:p w:rsidR="00E359A9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282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549" w:type="dxa"/>
          </w:tcPr>
          <w:p w:rsidR="00E359A9" w:rsidRPr="002E5D7D" w:rsidRDefault="00E359A9" w:rsidP="00E359A9">
            <w:pPr>
              <w:pStyle w:val="20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5766B7" w:rsidRDefault="005766B7"/>
    <w:sectPr w:rsidR="005766B7" w:rsidSect="001B11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1188"/>
    <w:rsid w:val="00057320"/>
    <w:rsid w:val="001B0275"/>
    <w:rsid w:val="001B1188"/>
    <w:rsid w:val="005766B7"/>
    <w:rsid w:val="005F7BE3"/>
    <w:rsid w:val="00E359A9"/>
    <w:rsid w:val="00EE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rsid w:val="001B11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rsid w:val="001B1188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Подпись к таблице (2)_"/>
    <w:basedOn w:val="a0"/>
    <w:link w:val="20"/>
    <w:rsid w:val="001B11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1B11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1B1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3"/>
    <w:rsid w:val="001B11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4">
    <w:name w:val="Основной текст (2) + Полужирный"/>
    <w:basedOn w:val="21"/>
    <w:rsid w:val="001B1188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1"/>
    <w:rsid w:val="001B1188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806</Characters>
  <Application>Microsoft Office Word</Application>
  <DocSecurity>0</DocSecurity>
  <Lines>6</Lines>
  <Paragraphs>1</Paragraphs>
  <ScaleCrop>false</ScaleCrop>
  <Company>Grizli777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2018-09-14T17:56:00Z</dcterms:created>
  <dcterms:modified xsi:type="dcterms:W3CDTF">2018-11-11T13:27:00Z</dcterms:modified>
</cp:coreProperties>
</file>